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305DD3" w:rsidRPr="001E0D08" w:rsidRDefault="009F2DFA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  <w:r w:rsidR="00992ECF">
        <w:rPr>
          <w:b/>
          <w:sz w:val="28"/>
          <w:szCs w:val="28"/>
        </w:rPr>
        <w:t xml:space="preserve"> </w:t>
      </w:r>
    </w:p>
    <w:p w:rsidR="001E0D08" w:rsidRDefault="001E0D08"/>
    <w:p w:rsidR="001E0D08" w:rsidRDefault="001E0D08"/>
    <w:p w:rsidR="001E0D08" w:rsidRDefault="001E0D08"/>
    <w:tbl>
      <w:tblPr>
        <w:tblW w:w="1587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9214"/>
        <w:gridCol w:w="2409"/>
        <w:gridCol w:w="2410"/>
      </w:tblGrid>
      <w:tr w:rsidR="001E0D08" w:rsidTr="0020790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20790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207905">
        <w:trPr>
          <w:trHeight w:val="386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CB7B71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IV</w:t>
            </w:r>
            <w:r w:rsidR="0051598A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 w:rsidR="0051598A"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2024 года</w:t>
            </w:r>
          </w:p>
        </w:tc>
      </w:tr>
      <w:tr w:rsidR="00D4040C" w:rsidTr="0020790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332A21" w:rsidRDefault="00332A21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 Партизанского городского округа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B71" w:rsidRPr="00CB7B71" w:rsidRDefault="00D1601A" w:rsidP="00CB7B71">
            <w:pPr>
              <w:ind w:firstLine="720"/>
              <w:jc w:val="both"/>
              <w:rPr>
                <w:sz w:val="22"/>
                <w:szCs w:val="22"/>
              </w:rPr>
            </w:pPr>
            <w:r w:rsidRPr="00CB7B71">
              <w:t>1</w:t>
            </w:r>
            <w:r w:rsidR="00CB7B71" w:rsidRPr="00CB7B71">
              <w:t>8</w:t>
            </w:r>
            <w:r w:rsidR="00D4040C" w:rsidRPr="00CB7B71">
              <w:t>.</w:t>
            </w:r>
            <w:r w:rsidR="00CB7B71" w:rsidRPr="00CB7B71">
              <w:t>12</w:t>
            </w:r>
            <w:r w:rsidR="00D4040C">
              <w:t>.2024 г. проведено заседание межведомственной комиссии по охране труда</w:t>
            </w:r>
            <w:r w:rsidR="00E94814">
              <w:t xml:space="preserve"> (далее – МВК)</w:t>
            </w:r>
            <w:r w:rsidR="00332A21">
              <w:t>, на котором были рассмотрены 3 вопроса</w:t>
            </w:r>
            <w:r>
              <w:t xml:space="preserve">. По первому вопросу была заслушана </w:t>
            </w:r>
            <w:r w:rsidR="00CB7B71">
              <w:t xml:space="preserve">информация медицинских учреждений </w:t>
            </w:r>
            <w:r w:rsidR="00CB7B71" w:rsidRPr="00CB7B71">
              <w:rPr>
                <w:sz w:val="22"/>
                <w:szCs w:val="22"/>
              </w:rPr>
              <w:t>о проведении предварительных и периодических медицинских осмотров работников  организаций  Партизанского городского округа в 2024 году.</w:t>
            </w:r>
          </w:p>
          <w:p w:rsidR="00CB7B71" w:rsidRPr="00A02F33" w:rsidRDefault="00D1601A" w:rsidP="00CB7B71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Второй вопрос был </w:t>
            </w:r>
            <w:r w:rsidR="00CB7B71" w:rsidRPr="00CB7B71">
              <w:rPr>
                <w:sz w:val="22"/>
                <w:szCs w:val="22"/>
              </w:rPr>
              <w:t>о подведении итогов месячника охраны труда по предупреждению производственного травматизма в период осенне-зимнего межсезонья на территории Партизанского городского округа.</w:t>
            </w:r>
            <w:r w:rsidR="00CB7B71">
              <w:rPr>
                <w:sz w:val="22"/>
                <w:szCs w:val="22"/>
              </w:rPr>
              <w:t xml:space="preserve"> Представители организаций города обменялись информацией и опытом проведения месячника в осенне-зимний период на своих </w:t>
            </w:r>
            <w:proofErr w:type="gramStart"/>
            <w:r w:rsidR="00CB7B71">
              <w:rPr>
                <w:sz w:val="22"/>
                <w:szCs w:val="22"/>
              </w:rPr>
              <w:t>предприятиях</w:t>
            </w:r>
            <w:proofErr w:type="gramEnd"/>
            <w:r w:rsidR="00CB7B71">
              <w:rPr>
                <w:sz w:val="22"/>
                <w:szCs w:val="22"/>
              </w:rPr>
              <w:t>.</w:t>
            </w:r>
          </w:p>
          <w:p w:rsidR="00D4040C" w:rsidRPr="00332A21" w:rsidRDefault="00CB7B71" w:rsidP="00CB7B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заседании был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подведен итог проведения заседаний МВК в 2024 году и принят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план работы комиссии на 2025 год.</w:t>
            </w:r>
            <w:r w:rsidR="00D1601A">
              <w:rPr>
                <w:rFonts w:ascii="Times New Roman" w:hAnsi="Times New Roman" w:cs="Times New Roman"/>
                <w:b w:val="0"/>
              </w:rPr>
              <w:t xml:space="preserve"> По каждому вопросу было принято решение, вся информация размещена на </w:t>
            </w:r>
            <w:proofErr w:type="gramStart"/>
            <w:r w:rsidR="00D1601A">
              <w:rPr>
                <w:rFonts w:ascii="Times New Roman" w:hAnsi="Times New Roman" w:cs="Times New Roman"/>
                <w:b w:val="0"/>
              </w:rPr>
              <w:t>сайте</w:t>
            </w:r>
            <w:proofErr w:type="gramEnd"/>
            <w:r w:rsidR="00D1601A">
              <w:rPr>
                <w:rFonts w:ascii="Times New Roman" w:hAnsi="Times New Roman" w:cs="Times New Roman"/>
                <w:b w:val="0"/>
              </w:rPr>
              <w:t xml:space="preserve"> администрации.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1601A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Взаимодействие с </w:t>
            </w:r>
            <w:r w:rsidR="00CB7B71">
              <w:rPr>
                <w:color w:val="000000"/>
                <w:spacing w:val="-3"/>
              </w:rPr>
              <w:t>медицинскими организациями и представителями предприятий города</w:t>
            </w:r>
            <w:r>
              <w:rPr>
                <w:color w:val="000000"/>
                <w:spacing w:val="-3"/>
              </w:rPr>
              <w:t>.</w:t>
            </w:r>
          </w:p>
          <w:p w:rsidR="00D1601A" w:rsidRDefault="00D1601A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A3165E" w:rsidP="009F2DFA">
            <w:pPr>
              <w:jc w:val="center"/>
            </w:pPr>
            <w:hyperlink r:id="rId6" w:history="1">
              <w:r w:rsidR="0052240B">
                <w:rPr>
                  <w:rStyle w:val="a3"/>
                  <w:b/>
                  <w:color w:val="auto"/>
                  <w:spacing w:val="-3"/>
                  <w:u w:val="none"/>
                </w:rPr>
                <w:t>http://partizansk.org/администрация/охрана</w:t>
              </w:r>
            </w:hyperlink>
            <w:r w:rsidR="0052240B">
              <w:rPr>
                <w:b/>
                <w:spacing w:val="-3"/>
              </w:rPr>
              <w:t xml:space="preserve"> </w:t>
            </w:r>
            <w:r w:rsidR="0052240B">
              <w:rPr>
                <w:b/>
                <w:color w:val="000000"/>
                <w:spacing w:val="-3"/>
              </w:rPr>
              <w:t>труда/библиотека лучших практик/передовой опыт на предприятиях Партизанского городского округа</w:t>
            </w:r>
          </w:p>
        </w:tc>
      </w:tr>
      <w:tr w:rsidR="00DE2114" w:rsidTr="0020790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4" w:rsidRPr="00DE2114" w:rsidRDefault="00DE21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4" w:rsidRPr="00D7714B" w:rsidRDefault="00DE2114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 Партизанского городского округа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4" w:rsidRDefault="00CB7B71" w:rsidP="006A24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26.11</w:t>
            </w:r>
            <w:r w:rsidR="00DE2114">
              <w:rPr>
                <w:rFonts w:ascii="Times New Roman" w:hAnsi="Times New Roman" w:cs="Times New Roman"/>
                <w:b w:val="0"/>
              </w:rPr>
              <w:t>.2024 г. состоялся выездной координационный совет специалистов по охране труда предприятий города в</w:t>
            </w:r>
            <w:r w:rsidR="00DE2114" w:rsidRPr="00065C5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Партизанском филиале краевого государственного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Примтеплоэнерго</w:t>
            </w:r>
            <w:proofErr w:type="spellEnd"/>
            <w:r w:rsidR="00DE2114" w:rsidRP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– КГУП «</w:t>
            </w:r>
            <w:proofErr w:type="spellStart"/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Примтеплоэнерго</w:t>
            </w:r>
            <w:proofErr w:type="spellEnd"/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>»)</w:t>
            </w:r>
            <w:r w:rsid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на котором специалисты ознакомились с работой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котельной на твердом топливе № 2</w:t>
            </w:r>
            <w:r w:rsidRPr="00CB7B71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  <w:r w:rsid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руководитель службы охраны труда и промышленной безопасности</w:t>
            </w:r>
            <w:r w:rsid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рассказала</w:t>
            </w:r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 истории котельной и охране труда ее работников, а начальник котельной провел экскурсию </w:t>
            </w:r>
            <w:r w:rsid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объектам котельной и</w:t>
            </w:r>
            <w:proofErr w:type="gramEnd"/>
            <w:r w:rsidR="006A24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рассказал о принципе ее работы</w:t>
            </w:r>
            <w:r w:rsidR="00DE21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4" w:rsidRPr="00DE2114" w:rsidRDefault="00DE2114" w:rsidP="00DE21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DE2114">
              <w:rPr>
                <w:sz w:val="22"/>
                <w:szCs w:val="22"/>
              </w:rPr>
              <w:t>Изучение и обобщение передового опыта в области  охраны труда, перенятие лучших практик по профилактик</w:t>
            </w:r>
            <w:r>
              <w:rPr>
                <w:sz w:val="22"/>
                <w:szCs w:val="22"/>
              </w:rPr>
              <w:t>е</w:t>
            </w:r>
            <w:r w:rsidRPr="00DE2114">
              <w:rPr>
                <w:sz w:val="22"/>
                <w:szCs w:val="22"/>
              </w:rPr>
              <w:t xml:space="preserve"> травматизма и профессиональной заболеваемости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4" w:rsidRDefault="00A3165E" w:rsidP="009F2DFA">
            <w:pPr>
              <w:jc w:val="center"/>
            </w:pPr>
            <w:hyperlink r:id="rId7" w:history="1">
              <w:r w:rsidR="0052240B">
                <w:rPr>
                  <w:rStyle w:val="a3"/>
                  <w:b/>
                  <w:color w:val="auto"/>
                  <w:spacing w:val="-3"/>
                  <w:u w:val="none"/>
                </w:rPr>
                <w:t>http://partizansk.org/администрация/охрана</w:t>
              </w:r>
            </w:hyperlink>
            <w:r w:rsidR="0052240B">
              <w:rPr>
                <w:b/>
                <w:spacing w:val="-3"/>
              </w:rPr>
              <w:t xml:space="preserve"> </w:t>
            </w:r>
            <w:r w:rsidR="0052240B">
              <w:rPr>
                <w:b/>
                <w:color w:val="000000"/>
                <w:spacing w:val="-3"/>
              </w:rPr>
              <w:t>труда/библиотека лучших практик/передовой опыт на предприятиях Партизанского городского округа</w:t>
            </w:r>
          </w:p>
        </w:tc>
      </w:tr>
      <w:tr w:rsidR="00AD776B" w:rsidTr="0020790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6A247B" w:rsidP="00216563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Партизанский филиал КГУП «</w:t>
            </w:r>
            <w:proofErr w:type="spellStart"/>
            <w:r>
              <w:rPr>
                <w:color w:val="000000"/>
                <w:spacing w:val="-3"/>
              </w:rPr>
              <w:t>Примтеплоэнерго</w:t>
            </w:r>
            <w:proofErr w:type="spellEnd"/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72F" w:rsidRPr="00216563" w:rsidRDefault="006A247B" w:rsidP="00875C82">
            <w:pPr>
              <w:pStyle w:val="a4"/>
              <w:shd w:val="clear" w:color="auto" w:fill="FFFFFF"/>
              <w:jc w:val="both"/>
              <w:textAlignment w:val="baseline"/>
              <w:rPr>
                <w:b/>
                <w:color w:val="000000"/>
                <w:spacing w:val="-3"/>
                <w:sz w:val="22"/>
                <w:szCs w:val="22"/>
              </w:rPr>
            </w:pPr>
            <w:r w:rsidRPr="006A247B">
              <w:rPr>
                <w:sz w:val="22"/>
                <w:szCs w:val="22"/>
              </w:rPr>
              <w:t xml:space="preserve">Много лет назад  дома в с. Казанка и с. </w:t>
            </w:r>
            <w:proofErr w:type="spellStart"/>
            <w:r w:rsidRPr="006A247B">
              <w:rPr>
                <w:sz w:val="22"/>
                <w:szCs w:val="22"/>
              </w:rPr>
              <w:t>Углекаменск</w:t>
            </w:r>
            <w:proofErr w:type="spellEnd"/>
            <w:r w:rsidRPr="006A247B">
              <w:rPr>
                <w:sz w:val="22"/>
                <w:szCs w:val="22"/>
              </w:rPr>
              <w:t xml:space="preserve">  отапливались от нескольких маленьких котельных. В 2001 году, когда было сформировано КГУП «</w:t>
            </w:r>
            <w:proofErr w:type="spellStart"/>
            <w:r w:rsidRPr="006A247B">
              <w:rPr>
                <w:sz w:val="22"/>
                <w:szCs w:val="22"/>
              </w:rPr>
              <w:t>Примтеплоэнерго</w:t>
            </w:r>
            <w:proofErr w:type="spellEnd"/>
            <w:r w:rsidRPr="006A247B">
              <w:rPr>
                <w:sz w:val="22"/>
                <w:szCs w:val="22"/>
              </w:rPr>
              <w:t xml:space="preserve">», со сменой руководства, котельные </w:t>
            </w:r>
            <w:proofErr w:type="gramStart"/>
            <w:r w:rsidRPr="006A247B">
              <w:rPr>
                <w:sz w:val="22"/>
                <w:szCs w:val="22"/>
              </w:rPr>
              <w:t>начали модернизировать и в 2018 году    была</w:t>
            </w:r>
            <w:proofErr w:type="gramEnd"/>
            <w:r w:rsidRPr="006A247B">
              <w:rPr>
                <w:sz w:val="22"/>
                <w:szCs w:val="22"/>
              </w:rPr>
              <w:t xml:space="preserve"> построена новая котельная № 2/15  в с. </w:t>
            </w:r>
            <w:proofErr w:type="spellStart"/>
            <w:r w:rsidRPr="006A247B">
              <w:rPr>
                <w:sz w:val="22"/>
                <w:szCs w:val="22"/>
              </w:rPr>
              <w:t>Углекаменск</w:t>
            </w:r>
            <w:proofErr w:type="spellEnd"/>
            <w:r w:rsidRPr="006A247B">
              <w:rPr>
                <w:sz w:val="22"/>
                <w:szCs w:val="22"/>
              </w:rPr>
              <w:t xml:space="preserve">. Котельная обеспечивает теплом с. Казанка и с. </w:t>
            </w:r>
            <w:proofErr w:type="spellStart"/>
            <w:r w:rsidRPr="006A247B">
              <w:rPr>
                <w:sz w:val="22"/>
                <w:szCs w:val="22"/>
              </w:rPr>
              <w:t>Углекаменск</w:t>
            </w:r>
            <w:proofErr w:type="spellEnd"/>
            <w:r w:rsidRPr="006A247B">
              <w:rPr>
                <w:sz w:val="22"/>
                <w:szCs w:val="22"/>
              </w:rPr>
              <w:t xml:space="preserve"> и  работает  на твердом </w:t>
            </w:r>
            <w:proofErr w:type="spellStart"/>
            <w:r w:rsidRPr="006A247B">
              <w:rPr>
                <w:sz w:val="22"/>
                <w:szCs w:val="22"/>
              </w:rPr>
              <w:t>топливе</w:t>
            </w:r>
            <w:proofErr w:type="gramStart"/>
            <w:r w:rsidRPr="006A247B">
              <w:rPr>
                <w:sz w:val="22"/>
                <w:szCs w:val="22"/>
              </w:rPr>
              <w:t>.У</w:t>
            </w:r>
            <w:proofErr w:type="gramEnd"/>
            <w:r w:rsidRPr="006A247B">
              <w:rPr>
                <w:sz w:val="22"/>
                <w:szCs w:val="22"/>
              </w:rPr>
              <w:t>правление</w:t>
            </w:r>
            <w:proofErr w:type="spellEnd"/>
            <w:r w:rsidRPr="006A247B">
              <w:rPr>
                <w:sz w:val="22"/>
                <w:szCs w:val="22"/>
              </w:rPr>
              <w:t xml:space="preserve"> всеми агрегатами котельной осуществляются автоматизировано. Рабочие следят за показателями приборов и,  если имеется </w:t>
            </w:r>
            <w:r w:rsidRPr="006A247B">
              <w:rPr>
                <w:sz w:val="22"/>
                <w:szCs w:val="22"/>
              </w:rPr>
              <w:lastRenderedPageBreak/>
              <w:t xml:space="preserve">погрешность в </w:t>
            </w:r>
            <w:proofErr w:type="gramStart"/>
            <w:r w:rsidRPr="006A247B">
              <w:rPr>
                <w:sz w:val="22"/>
                <w:szCs w:val="22"/>
              </w:rPr>
              <w:t>показателях</w:t>
            </w:r>
            <w:proofErr w:type="gramEnd"/>
            <w:r w:rsidRPr="006A247B">
              <w:rPr>
                <w:sz w:val="22"/>
                <w:szCs w:val="22"/>
              </w:rPr>
              <w:t>, исправляют ее с пульта управления.</w:t>
            </w:r>
            <w:r w:rsidR="00875C82">
              <w:rPr>
                <w:sz w:val="22"/>
                <w:szCs w:val="22"/>
              </w:rPr>
              <w:t xml:space="preserve"> </w:t>
            </w:r>
            <w:r w:rsidRPr="006A247B">
              <w:rPr>
                <w:sz w:val="22"/>
                <w:szCs w:val="22"/>
              </w:rPr>
              <w:t xml:space="preserve">Работники котельной – сезонные рабочие (кочегары) имеют удостоверение кочегара 4 разряда. При начале работы они проходят проверку знаний по охране труда и техники безопасности, а также инструктаж на рабочем месте. Всем выдается специальная одежда, обувь и средства индивидуальной защиты. Ежегодно, при составлении бизнес планов рассматривается вопрос о модернизации котельных и на месте старых котельных с применением </w:t>
            </w:r>
            <w:proofErr w:type="gramStart"/>
            <w:r w:rsidRPr="006A247B">
              <w:rPr>
                <w:sz w:val="22"/>
                <w:szCs w:val="22"/>
              </w:rPr>
              <w:t>ручного</w:t>
            </w:r>
            <w:proofErr w:type="gramEnd"/>
            <w:r w:rsidRPr="006A247B">
              <w:rPr>
                <w:sz w:val="22"/>
                <w:szCs w:val="22"/>
              </w:rPr>
              <w:t xml:space="preserve"> труда устанавливаются автоматизированные модульные котельные. Так в 2024 году было установлено  4 </w:t>
            </w:r>
            <w:proofErr w:type="gramStart"/>
            <w:r w:rsidRPr="006A247B">
              <w:rPr>
                <w:sz w:val="22"/>
                <w:szCs w:val="22"/>
              </w:rPr>
              <w:t>таких</w:t>
            </w:r>
            <w:proofErr w:type="gramEnd"/>
            <w:r w:rsidRPr="006A247B">
              <w:rPr>
                <w:sz w:val="22"/>
                <w:szCs w:val="22"/>
              </w:rPr>
              <w:t xml:space="preserve"> модуля.</w:t>
            </w:r>
            <w:r>
              <w:rPr>
                <w:sz w:val="22"/>
                <w:szCs w:val="22"/>
              </w:rPr>
              <w:t xml:space="preserve"> </w:t>
            </w:r>
            <w:r w:rsidR="00207905" w:rsidRPr="00207905">
              <w:rPr>
                <w:sz w:val="22"/>
                <w:szCs w:val="22"/>
              </w:rPr>
              <w:t xml:space="preserve">На предприятии организована система управления охраной труда, в </w:t>
            </w:r>
            <w:r>
              <w:rPr>
                <w:sz w:val="22"/>
                <w:szCs w:val="22"/>
              </w:rPr>
              <w:t>котельных</w:t>
            </w:r>
            <w:r w:rsidR="00207905" w:rsidRPr="00207905">
              <w:rPr>
                <w:sz w:val="22"/>
                <w:szCs w:val="22"/>
              </w:rPr>
              <w:t xml:space="preserve"> расположены стенды по охране труда, пожарной и </w:t>
            </w:r>
            <w:proofErr w:type="spellStart"/>
            <w:r w:rsidR="00207905" w:rsidRPr="00207905">
              <w:rPr>
                <w:sz w:val="22"/>
                <w:szCs w:val="22"/>
              </w:rPr>
              <w:t>электробезопасности</w:t>
            </w:r>
            <w:proofErr w:type="spellEnd"/>
            <w:r w:rsidR="00207905" w:rsidRPr="00207905">
              <w:rPr>
                <w:sz w:val="22"/>
                <w:szCs w:val="22"/>
              </w:rPr>
              <w:t>. Работники обучаются по охране труда, оказанию  первой помощи пострадавшим, безопасности при работе на устройствах и механизмах. Проведена специальная оценка условий труда и оценка профессиональных риско</w:t>
            </w:r>
            <w:r w:rsidR="00207905">
              <w:rPr>
                <w:sz w:val="22"/>
                <w:szCs w:val="22"/>
              </w:rPr>
              <w:t>в.</w:t>
            </w:r>
            <w:r w:rsidRPr="006A247B">
              <w:rPr>
                <w:sz w:val="22"/>
                <w:szCs w:val="22"/>
              </w:rPr>
              <w:t xml:space="preserve"> На предприятии на постоянной основе проводятся дни охраны труда, работа с молодежью, для которой устраиваются выезды на объекты предприятия с целью популяризации вопросов охраны труда, проводятся круглые столы по охране труда, а также месячники охраны труда.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8D4465" w:rsidP="006A247B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 Оптимизация процесса  управления безопасностью, </w:t>
            </w:r>
            <w:r w:rsidR="006A247B">
              <w:rPr>
                <w:color w:val="000000"/>
                <w:spacing w:val="-3"/>
              </w:rPr>
              <w:t xml:space="preserve">сокращение количества происшествий. Улучшение условий труда и сохранение здоровья </w:t>
            </w:r>
            <w:r w:rsidR="006A247B">
              <w:rPr>
                <w:color w:val="000000"/>
                <w:spacing w:val="-3"/>
              </w:rPr>
              <w:lastRenderedPageBreak/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3165E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8" w:history="1">
              <w:r w:rsidR="0052240B">
                <w:rPr>
                  <w:rStyle w:val="a3"/>
                  <w:b/>
                  <w:color w:val="auto"/>
                  <w:spacing w:val="-3"/>
                  <w:u w:val="none"/>
                </w:rPr>
                <w:t>http://partizansk.org/администрация/охрана</w:t>
              </w:r>
            </w:hyperlink>
            <w:r w:rsidR="0052240B">
              <w:rPr>
                <w:b/>
                <w:spacing w:val="-3"/>
              </w:rPr>
              <w:t xml:space="preserve"> </w:t>
            </w:r>
            <w:r w:rsidR="0052240B">
              <w:rPr>
                <w:b/>
                <w:color w:val="000000"/>
                <w:spacing w:val="-3"/>
              </w:rPr>
              <w:t xml:space="preserve">труда/библиотека лучших практик/передовой опыт на предприятиях Партизанского </w:t>
            </w:r>
            <w:r w:rsidR="0052240B">
              <w:rPr>
                <w:b/>
                <w:color w:val="000000"/>
                <w:spacing w:val="-3"/>
              </w:rPr>
              <w:lastRenderedPageBreak/>
              <w:t>городского округа</w:t>
            </w:r>
          </w:p>
        </w:tc>
      </w:tr>
    </w:tbl>
    <w:p w:rsidR="0043064C" w:rsidRPr="00207905" w:rsidRDefault="0043064C" w:rsidP="00875C82"/>
    <w:sectPr w:rsidR="0043064C" w:rsidRPr="00207905" w:rsidSect="0020790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7B" w:rsidRDefault="006A247B" w:rsidP="00207905">
      <w:r>
        <w:separator/>
      </w:r>
    </w:p>
  </w:endnote>
  <w:endnote w:type="continuationSeparator" w:id="0">
    <w:p w:rsidR="006A247B" w:rsidRDefault="006A247B" w:rsidP="0020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7B" w:rsidRDefault="006A247B" w:rsidP="00207905">
      <w:r>
        <w:separator/>
      </w:r>
    </w:p>
  </w:footnote>
  <w:footnote w:type="continuationSeparator" w:id="0">
    <w:p w:rsidR="006A247B" w:rsidRDefault="006A247B" w:rsidP="0020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D08"/>
    <w:rsid w:val="00084DEA"/>
    <w:rsid w:val="00133991"/>
    <w:rsid w:val="00194B57"/>
    <w:rsid w:val="001A1443"/>
    <w:rsid w:val="001E0D08"/>
    <w:rsid w:val="001F2BD7"/>
    <w:rsid w:val="00207905"/>
    <w:rsid w:val="00216563"/>
    <w:rsid w:val="00255047"/>
    <w:rsid w:val="00295683"/>
    <w:rsid w:val="00296670"/>
    <w:rsid w:val="002B0139"/>
    <w:rsid w:val="00305DD3"/>
    <w:rsid w:val="00332A21"/>
    <w:rsid w:val="00350053"/>
    <w:rsid w:val="0035372F"/>
    <w:rsid w:val="0035716A"/>
    <w:rsid w:val="0043064C"/>
    <w:rsid w:val="004616F8"/>
    <w:rsid w:val="00485452"/>
    <w:rsid w:val="004D74F2"/>
    <w:rsid w:val="0051598A"/>
    <w:rsid w:val="0052240B"/>
    <w:rsid w:val="005C2D9C"/>
    <w:rsid w:val="006A247B"/>
    <w:rsid w:val="007F13DE"/>
    <w:rsid w:val="00875C82"/>
    <w:rsid w:val="008D4465"/>
    <w:rsid w:val="00924CB1"/>
    <w:rsid w:val="00992ECF"/>
    <w:rsid w:val="009F2DFA"/>
    <w:rsid w:val="00A3165E"/>
    <w:rsid w:val="00AB532B"/>
    <w:rsid w:val="00AD776B"/>
    <w:rsid w:val="00C93876"/>
    <w:rsid w:val="00CA0096"/>
    <w:rsid w:val="00CB7B71"/>
    <w:rsid w:val="00D1601A"/>
    <w:rsid w:val="00D4040C"/>
    <w:rsid w:val="00D65EBA"/>
    <w:rsid w:val="00D7714B"/>
    <w:rsid w:val="00DE2114"/>
    <w:rsid w:val="00DF72A0"/>
    <w:rsid w:val="00E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  <w:style w:type="paragraph" w:styleId="a7">
    <w:name w:val="header"/>
    <w:basedOn w:val="a"/>
    <w:link w:val="a8"/>
    <w:uiPriority w:val="99"/>
    <w:semiHidden/>
    <w:unhideWhenUsed/>
    <w:rsid w:val="0020790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07905"/>
    <w:rPr>
      <w:rFonts w:ascii="Times New Roman" w:eastAsiaTheme="minorEastAsia" w:hAnsi="Times New Roman" w:cs="Mangal"/>
      <w:kern w:val="2"/>
      <w:sz w:val="20"/>
      <w:szCs w:val="18"/>
      <w:lang w:eastAsia="ru-RU" w:bidi="hi-IN"/>
    </w:rPr>
  </w:style>
  <w:style w:type="paragraph" w:styleId="a9">
    <w:name w:val="footer"/>
    <w:basedOn w:val="a"/>
    <w:link w:val="aa"/>
    <w:uiPriority w:val="99"/>
    <w:semiHidden/>
    <w:unhideWhenUsed/>
    <w:rsid w:val="0020790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07905"/>
    <w:rPr>
      <w:rFonts w:ascii="Times New Roman" w:eastAsiaTheme="minorEastAsia" w:hAnsi="Times New Roman" w:cs="Mangal"/>
      <w:kern w:val="2"/>
      <w:sz w:val="20"/>
      <w:szCs w:val="18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15</cp:revision>
  <dcterms:created xsi:type="dcterms:W3CDTF">2023-03-21T06:03:00Z</dcterms:created>
  <dcterms:modified xsi:type="dcterms:W3CDTF">2024-12-16T02:16:00Z</dcterms:modified>
</cp:coreProperties>
</file>