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100F3E" w:rsidRPr="00100F3E" w:rsidRDefault="005F3F2E" w:rsidP="001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</w:r>
      <w:r w:rsidRPr="00100F3E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100F3E">
        <w:rPr>
          <w:rFonts w:ascii="Times New Roman" w:eastAsia="Times New Roman" w:hAnsi="Times New Roman" w:cs="Times New Roman"/>
          <w:sz w:val="24"/>
          <w:szCs w:val="24"/>
        </w:rPr>
        <w:t>Администрация  Партизанского городского округа  в  лице  </w:t>
      </w:r>
      <w:r w:rsidR="00441114" w:rsidRPr="00100F3E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100F3E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Партизанского городского округа оповещает о начале публичных слушаний </w:t>
      </w:r>
      <w:r w:rsidR="00A551F9" w:rsidRPr="00100F3E">
        <w:rPr>
          <w:rFonts w:ascii="Times New Roman" w:hAnsi="Times New Roman" w:cs="Times New Roman"/>
          <w:sz w:val="24"/>
          <w:szCs w:val="24"/>
        </w:rPr>
        <w:t>по проекту</w:t>
      </w:r>
      <w:r w:rsidR="0095200A" w:rsidRPr="00100F3E">
        <w:rPr>
          <w:rFonts w:ascii="Times New Roman" w:hAnsi="Times New Roman" w:cs="Times New Roman"/>
          <w:sz w:val="24"/>
          <w:szCs w:val="24"/>
        </w:rPr>
        <w:t xml:space="preserve"> ре</w:t>
      </w:r>
      <w:r w:rsidR="00A551F9" w:rsidRPr="00100F3E">
        <w:rPr>
          <w:rFonts w:ascii="Times New Roman" w:hAnsi="Times New Roman" w:cs="Times New Roman"/>
          <w:sz w:val="24"/>
          <w:szCs w:val="24"/>
        </w:rPr>
        <w:t>шения о предоставлении разрешения</w:t>
      </w:r>
      <w:r w:rsidR="0095200A" w:rsidRPr="00100F3E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A551F9" w:rsidRPr="00100F3E">
        <w:rPr>
          <w:rFonts w:ascii="Times New Roman" w:hAnsi="Times New Roman" w:cs="Times New Roman"/>
          <w:sz w:val="24"/>
          <w:szCs w:val="24"/>
        </w:rPr>
        <w:t>й</w:t>
      </w:r>
      <w:r w:rsidR="0095200A" w:rsidRPr="00100F3E">
        <w:rPr>
          <w:rFonts w:ascii="Times New Roman" w:hAnsi="Times New Roman" w:cs="Times New Roman"/>
          <w:sz w:val="24"/>
          <w:szCs w:val="24"/>
        </w:rPr>
        <w:t xml:space="preserve"> вид</w:t>
      </w:r>
      <w:r w:rsidR="00A551F9" w:rsidRPr="00100F3E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100F3E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A551F9" w:rsidRPr="00100F3E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100F3E">
        <w:rPr>
          <w:rFonts w:ascii="Times New Roman" w:hAnsi="Times New Roman" w:cs="Times New Roman"/>
          <w:sz w:val="24"/>
          <w:szCs w:val="24"/>
        </w:rPr>
        <w:t xml:space="preserve">) </w:t>
      </w:r>
      <w:r w:rsidR="0095200A" w:rsidRPr="00100F3E">
        <w:rPr>
          <w:rFonts w:ascii="Times New Roman" w:hAnsi="Times New Roman" w:cs="Times New Roman"/>
          <w:sz w:val="24"/>
          <w:szCs w:val="24"/>
        </w:rPr>
        <w:t>земельн</w:t>
      </w:r>
      <w:r w:rsidR="00A551F9" w:rsidRPr="00100F3E">
        <w:rPr>
          <w:rFonts w:ascii="Times New Roman" w:hAnsi="Times New Roman" w:cs="Times New Roman"/>
          <w:sz w:val="24"/>
          <w:szCs w:val="24"/>
        </w:rPr>
        <w:t>ого</w:t>
      </w:r>
      <w:r w:rsidR="00255745" w:rsidRPr="00100F3E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A551F9" w:rsidRPr="00100F3E">
        <w:rPr>
          <w:rFonts w:ascii="Times New Roman" w:hAnsi="Times New Roman" w:cs="Times New Roman"/>
          <w:sz w:val="24"/>
          <w:szCs w:val="24"/>
        </w:rPr>
        <w:t xml:space="preserve">а, </w:t>
      </w:r>
      <w:r w:rsidR="001046A5" w:rsidRPr="00100F3E">
        <w:rPr>
          <w:rFonts w:ascii="Times New Roman" w:eastAsia="Times New Roman" w:hAnsi="Times New Roman" w:cs="Times New Roman"/>
          <w:sz w:val="24"/>
          <w:szCs w:val="24"/>
        </w:rPr>
        <w:t xml:space="preserve">образуемого </w:t>
      </w:r>
      <w:r w:rsidR="00A551F9" w:rsidRPr="00100F3E">
        <w:rPr>
          <w:rFonts w:ascii="Times New Roman" w:hAnsi="Times New Roman" w:cs="Times New Roman"/>
          <w:sz w:val="24"/>
          <w:szCs w:val="24"/>
        </w:rPr>
        <w:t>в соответствии со схемой расположения земельного участка на кадастровом плане территории,</w:t>
      </w:r>
      <w:r w:rsidR="00A551F9" w:rsidRPr="00100F3E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A551F9" w:rsidRPr="00100F3E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Партизанского городского округа  от  </w:t>
      </w:r>
      <w:r w:rsidR="00100F3E" w:rsidRPr="00100F3E">
        <w:rPr>
          <w:rFonts w:ascii="Times New Roman" w:hAnsi="Times New Roman" w:cs="Times New Roman"/>
          <w:sz w:val="24"/>
          <w:szCs w:val="24"/>
        </w:rPr>
        <w:t>16 ноября</w:t>
      </w:r>
      <w:r w:rsidR="00A551F9" w:rsidRPr="00100F3E">
        <w:rPr>
          <w:rFonts w:ascii="Times New Roman" w:hAnsi="Times New Roman" w:cs="Times New Roman"/>
          <w:sz w:val="24"/>
          <w:szCs w:val="24"/>
        </w:rPr>
        <w:t xml:space="preserve">  2022 г</w:t>
      </w:r>
      <w:proofErr w:type="gramEnd"/>
      <w:r w:rsidR="00A551F9" w:rsidRPr="00100F3E">
        <w:rPr>
          <w:rFonts w:ascii="Times New Roman" w:hAnsi="Times New Roman" w:cs="Times New Roman"/>
          <w:sz w:val="24"/>
          <w:szCs w:val="24"/>
        </w:rPr>
        <w:t xml:space="preserve">.  № </w:t>
      </w:r>
      <w:r w:rsidR="00364A68" w:rsidRPr="00100F3E">
        <w:rPr>
          <w:rFonts w:ascii="Times New Roman" w:hAnsi="Times New Roman" w:cs="Times New Roman"/>
          <w:sz w:val="24"/>
          <w:szCs w:val="24"/>
        </w:rPr>
        <w:t>1</w:t>
      </w:r>
      <w:r w:rsidR="00100F3E" w:rsidRPr="00100F3E">
        <w:rPr>
          <w:rFonts w:ascii="Times New Roman" w:hAnsi="Times New Roman" w:cs="Times New Roman"/>
          <w:sz w:val="24"/>
          <w:szCs w:val="24"/>
        </w:rPr>
        <w:t>998</w:t>
      </w:r>
      <w:r w:rsidR="00A551F9" w:rsidRPr="00100F3E">
        <w:rPr>
          <w:rFonts w:ascii="Times New Roman" w:hAnsi="Times New Roman" w:cs="Times New Roman"/>
          <w:sz w:val="24"/>
          <w:szCs w:val="24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A551F9" w:rsidRPr="00100F3E"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 w:rsidR="00100F3E" w:rsidRPr="00100F3E">
        <w:rPr>
          <w:rFonts w:ascii="Times New Roman" w:hAnsi="Times New Roman" w:cs="Times New Roman"/>
          <w:spacing w:val="-7"/>
          <w:sz w:val="24"/>
          <w:szCs w:val="24"/>
        </w:rPr>
        <w:t>Адрес (ме</w:t>
      </w:r>
      <w:r w:rsidR="00100F3E" w:rsidRPr="00100F3E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  примерно в 70 метрах по направлению на северо-восток относительно ориентира –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100F3E" w:rsidRPr="00100F3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00F3E" w:rsidRPr="00100F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00F3E" w:rsidRPr="00100F3E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100F3E" w:rsidRPr="00100F3E">
        <w:rPr>
          <w:rFonts w:ascii="Times New Roman" w:hAnsi="Times New Roman" w:cs="Times New Roman"/>
          <w:sz w:val="24"/>
          <w:szCs w:val="24"/>
        </w:rPr>
        <w:t>, ул. Индустриальная, д. 4Б. Площадь земельного участка 44 кв.м.</w:t>
      </w:r>
    </w:p>
    <w:p w:rsidR="001046A5" w:rsidRPr="00100F3E" w:rsidRDefault="001046A5" w:rsidP="00100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EE0" w:rsidRPr="00A53B82" w:rsidRDefault="00ED0EE0" w:rsidP="00100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F3E">
        <w:rPr>
          <w:rFonts w:ascii="Times New Roman" w:hAnsi="Times New Roman" w:cs="Times New Roman"/>
          <w:sz w:val="24"/>
          <w:szCs w:val="24"/>
        </w:rPr>
        <w:t xml:space="preserve">Образуемый </w:t>
      </w:r>
      <w:r w:rsidR="00255745" w:rsidRPr="00100F3E">
        <w:rPr>
          <w:rFonts w:ascii="Times New Roman" w:hAnsi="Times New Roman" w:cs="Times New Roman"/>
          <w:sz w:val="24"/>
          <w:szCs w:val="24"/>
        </w:rPr>
        <w:t xml:space="preserve"> </w:t>
      </w:r>
      <w:r w:rsidRPr="00100F3E">
        <w:rPr>
          <w:rFonts w:ascii="Times New Roman" w:hAnsi="Times New Roman" w:cs="Times New Roman"/>
          <w:sz w:val="24"/>
          <w:szCs w:val="24"/>
        </w:rPr>
        <w:t>земельный</w:t>
      </w:r>
      <w:r w:rsidR="00255745" w:rsidRPr="00100F3E">
        <w:rPr>
          <w:rFonts w:ascii="Times New Roman" w:hAnsi="Times New Roman" w:cs="Times New Roman"/>
          <w:sz w:val="24"/>
          <w:szCs w:val="24"/>
        </w:rPr>
        <w:t xml:space="preserve"> </w:t>
      </w:r>
      <w:r w:rsidRPr="00100F3E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255745" w:rsidRPr="00100F3E">
        <w:rPr>
          <w:rFonts w:ascii="Times New Roman" w:hAnsi="Times New Roman" w:cs="Times New Roman"/>
          <w:sz w:val="24"/>
          <w:szCs w:val="24"/>
        </w:rPr>
        <w:t xml:space="preserve">ок расположен в территориальной </w:t>
      </w:r>
      <w:r w:rsidR="00DA6EB8" w:rsidRPr="00100F3E">
        <w:rPr>
          <w:rFonts w:ascii="Times New Roman" w:hAnsi="Times New Roman" w:cs="Times New Roman"/>
          <w:sz w:val="24"/>
          <w:szCs w:val="24"/>
        </w:rPr>
        <w:t>зоне</w:t>
      </w:r>
      <w:r w:rsidRPr="00100F3E">
        <w:rPr>
          <w:rFonts w:ascii="Times New Roman" w:hAnsi="Times New Roman" w:cs="Times New Roman"/>
          <w:sz w:val="24"/>
          <w:szCs w:val="24"/>
        </w:rPr>
        <w:t xml:space="preserve"> размещ</w:t>
      </w:r>
      <w:r w:rsidRPr="00364A68">
        <w:rPr>
          <w:rFonts w:ascii="Times New Roman" w:hAnsi="Times New Roman" w:cs="Times New Roman"/>
          <w:sz w:val="24"/>
          <w:szCs w:val="24"/>
        </w:rPr>
        <w:t>ения физкультурно-спортивных комплексов и спортивно</w:t>
      </w:r>
      <w:r w:rsidRPr="00A53B82">
        <w:rPr>
          <w:rFonts w:ascii="Times New Roman" w:hAnsi="Times New Roman" w:cs="Times New Roman"/>
          <w:sz w:val="24"/>
          <w:szCs w:val="24"/>
        </w:rPr>
        <w:t>-зрелищных сооружений</w:t>
      </w:r>
      <w:r w:rsidR="00255745" w:rsidRPr="00A53B82">
        <w:rPr>
          <w:rFonts w:ascii="Times New Roman" w:hAnsi="Times New Roman" w:cs="Times New Roman"/>
          <w:sz w:val="24"/>
          <w:szCs w:val="24"/>
        </w:rPr>
        <w:t xml:space="preserve">  (ЦС3)</w:t>
      </w:r>
      <w:r w:rsidR="00DA6EB8" w:rsidRPr="00A53B82">
        <w:rPr>
          <w:rFonts w:ascii="Times New Roman" w:hAnsi="Times New Roman" w:cs="Times New Roman"/>
          <w:sz w:val="24"/>
          <w:szCs w:val="24"/>
        </w:rPr>
        <w:t>.</w:t>
      </w:r>
    </w:p>
    <w:p w:rsidR="00ED0EE0" w:rsidRDefault="00ED0EE0" w:rsidP="00217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A53B82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A53B82">
        <w:rPr>
          <w:rFonts w:ascii="Times New Roman" w:hAnsi="Times New Roman" w:cs="Times New Roman"/>
          <w:sz w:val="24"/>
          <w:szCs w:val="24"/>
        </w:rPr>
        <w:t xml:space="preserve"> - «</w:t>
      </w:r>
      <w:r w:rsidR="00A551F9">
        <w:rPr>
          <w:rFonts w:ascii="Times New Roman" w:hAnsi="Times New Roman" w:cs="Times New Roman"/>
          <w:sz w:val="24"/>
          <w:szCs w:val="24"/>
        </w:rPr>
        <w:t>хранение автотранспорта</w:t>
      </w:r>
      <w:r w:rsidRPr="00A53B82">
        <w:rPr>
          <w:rFonts w:ascii="Times New Roman" w:hAnsi="Times New Roman" w:cs="Times New Roman"/>
          <w:sz w:val="24"/>
          <w:szCs w:val="24"/>
        </w:rPr>
        <w:t>»</w:t>
      </w:r>
      <w:r w:rsidR="00DA6EB8" w:rsidRPr="00A53B82">
        <w:rPr>
          <w:rFonts w:ascii="Times New Roman" w:hAnsi="Times New Roman" w:cs="Times New Roman"/>
          <w:sz w:val="24"/>
          <w:szCs w:val="24"/>
        </w:rPr>
        <w:t xml:space="preserve"> (код 13.1 по Классификатору)</w:t>
      </w:r>
      <w:r w:rsidRPr="00A53B82">
        <w:rPr>
          <w:rFonts w:ascii="Times New Roman" w:hAnsi="Times New Roman" w:cs="Times New Roman"/>
          <w:sz w:val="24"/>
          <w:szCs w:val="24"/>
        </w:rPr>
        <w:t>.</w:t>
      </w:r>
    </w:p>
    <w:p w:rsidR="00217971" w:rsidRPr="00217971" w:rsidRDefault="00217971" w:rsidP="00217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401F9" w:rsidRPr="00A53B82" w:rsidRDefault="005F3F2E" w:rsidP="00385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DA6EB8" w:rsidRPr="00A53B82" w:rsidRDefault="004401F9" w:rsidP="00385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городского </w:t>
      </w:r>
      <w:r w:rsidRPr="00AC4207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DA6EB8" w:rsidRPr="00AC4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207" w:rsidRPr="00AC4207">
        <w:rPr>
          <w:rFonts w:ascii="Times New Roman" w:eastAsia="Times New Roman" w:hAnsi="Times New Roman" w:cs="Times New Roman"/>
          <w:sz w:val="24"/>
          <w:szCs w:val="24"/>
        </w:rPr>
        <w:t>от 23 ноября</w:t>
      </w:r>
      <w:r w:rsidR="001F7378" w:rsidRPr="00AC4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4207">
        <w:rPr>
          <w:rFonts w:ascii="Times New Roman" w:eastAsia="Times New Roman" w:hAnsi="Times New Roman" w:cs="Times New Roman"/>
          <w:sz w:val="24"/>
          <w:szCs w:val="24"/>
        </w:rPr>
        <w:t>2022 г. №</w:t>
      </w:r>
      <w:r w:rsidR="001F7378" w:rsidRPr="00AC4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A83" w:rsidRPr="00AC4207">
        <w:rPr>
          <w:rFonts w:ascii="Times New Roman" w:eastAsia="Times New Roman" w:hAnsi="Times New Roman" w:cs="Times New Roman"/>
          <w:sz w:val="24"/>
          <w:szCs w:val="24"/>
        </w:rPr>
        <w:t>16</w:t>
      </w:r>
      <w:r w:rsidR="00AC4207" w:rsidRPr="00AC4207">
        <w:rPr>
          <w:rFonts w:ascii="Times New Roman" w:eastAsia="Times New Roman" w:hAnsi="Times New Roman" w:cs="Times New Roman"/>
          <w:sz w:val="24"/>
          <w:szCs w:val="24"/>
        </w:rPr>
        <w:t>7</w:t>
      </w:r>
      <w:r w:rsidR="00F800D7" w:rsidRPr="00AC4207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B8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53B82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</w:t>
      </w:r>
      <w:r w:rsidR="00DA6EB8" w:rsidRPr="00A53B82">
        <w:rPr>
          <w:rFonts w:ascii="Times New Roman" w:hAnsi="Times New Roman" w:cs="Times New Roman"/>
          <w:sz w:val="24"/>
          <w:szCs w:val="24"/>
        </w:rPr>
        <w:t>.</w:t>
      </w:r>
    </w:p>
    <w:p w:rsidR="00255745" w:rsidRPr="00A53B82" w:rsidRDefault="00255745" w:rsidP="0025574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137A4" w:rsidRPr="00217971" w:rsidRDefault="007137A4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A53B82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B82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A53B82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A53B82">
        <w:rPr>
          <w:rFonts w:ascii="Times New Roman" w:eastAsia="Calibri" w:hAnsi="Times New Roman" w:cs="Times New Roman"/>
          <w:sz w:val="24"/>
          <w:szCs w:val="24"/>
        </w:rPr>
        <w:t>роект</w:t>
      </w:r>
      <w:r w:rsidR="00A551F9">
        <w:rPr>
          <w:rFonts w:ascii="Times New Roman" w:eastAsia="Calibri" w:hAnsi="Times New Roman" w:cs="Times New Roman"/>
          <w:sz w:val="24"/>
          <w:szCs w:val="24"/>
        </w:rPr>
        <w:t>у</w:t>
      </w:r>
      <w:r w:rsidRPr="00A53B8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A53B82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B82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A53B82">
        <w:rPr>
          <w:rFonts w:ascii="Times New Roman" w:hAnsi="Times New Roman" w:cs="Times New Roman"/>
          <w:sz w:val="24"/>
          <w:szCs w:val="24"/>
        </w:rPr>
        <w:t>проект  решени</w:t>
      </w:r>
      <w:r w:rsidR="00A551F9">
        <w:rPr>
          <w:rFonts w:ascii="Times New Roman" w:hAnsi="Times New Roman" w:cs="Times New Roman"/>
          <w:sz w:val="24"/>
          <w:szCs w:val="24"/>
        </w:rPr>
        <w:t>я</w:t>
      </w:r>
      <w:r w:rsidRPr="00A53B82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A551F9">
        <w:rPr>
          <w:rFonts w:ascii="Times New Roman" w:hAnsi="Times New Roman" w:cs="Times New Roman"/>
          <w:sz w:val="24"/>
          <w:szCs w:val="24"/>
        </w:rPr>
        <w:t>я</w:t>
      </w:r>
      <w:r w:rsidRPr="00A53B82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A551F9">
        <w:rPr>
          <w:rFonts w:ascii="Times New Roman" w:hAnsi="Times New Roman" w:cs="Times New Roman"/>
          <w:sz w:val="24"/>
          <w:szCs w:val="24"/>
        </w:rPr>
        <w:t>й</w:t>
      </w:r>
      <w:r w:rsidRPr="00A53B82">
        <w:rPr>
          <w:rFonts w:ascii="Times New Roman" w:hAnsi="Times New Roman" w:cs="Times New Roman"/>
          <w:sz w:val="24"/>
          <w:szCs w:val="24"/>
        </w:rPr>
        <w:t xml:space="preserve"> вид использования земельн</w:t>
      </w:r>
      <w:r w:rsidR="00A551F9">
        <w:rPr>
          <w:rFonts w:ascii="Times New Roman" w:hAnsi="Times New Roman" w:cs="Times New Roman"/>
          <w:sz w:val="24"/>
          <w:szCs w:val="24"/>
        </w:rPr>
        <w:t>ого</w:t>
      </w:r>
      <w:r w:rsidRPr="00A53B8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A551F9">
        <w:rPr>
          <w:rFonts w:ascii="Times New Roman" w:hAnsi="Times New Roman" w:cs="Times New Roman"/>
          <w:sz w:val="24"/>
          <w:szCs w:val="24"/>
        </w:rPr>
        <w:t>а</w:t>
      </w:r>
      <w:r w:rsidRPr="00A53B82">
        <w:rPr>
          <w:rFonts w:ascii="Times New Roman" w:hAnsi="Times New Roman" w:cs="Times New Roman"/>
          <w:sz w:val="24"/>
          <w:szCs w:val="24"/>
        </w:rPr>
        <w:t>.</w:t>
      </w:r>
    </w:p>
    <w:p w:rsidR="001F7378" w:rsidRPr="00152810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10">
        <w:rPr>
          <w:rFonts w:ascii="Times New Roman" w:hAnsi="Times New Roman" w:cs="Times New Roman"/>
          <w:sz w:val="24"/>
          <w:szCs w:val="24"/>
        </w:rPr>
        <w:t xml:space="preserve">Графические материалы: фрагмент карты градостроительного зонирования </w:t>
      </w:r>
      <w:r w:rsidR="003A283C" w:rsidRPr="00152810">
        <w:rPr>
          <w:rFonts w:ascii="Times New Roman" w:hAnsi="Times New Roman" w:cs="Times New Roman"/>
          <w:sz w:val="24"/>
          <w:szCs w:val="24"/>
        </w:rPr>
        <w:t>Партизанского городского округа (приложение 1 к ст. 55 ПЗЗ ПГО) с  указанием местоположения рассматриваем</w:t>
      </w:r>
      <w:r w:rsidR="00152810">
        <w:rPr>
          <w:rFonts w:ascii="Times New Roman" w:hAnsi="Times New Roman" w:cs="Times New Roman"/>
          <w:sz w:val="24"/>
          <w:szCs w:val="24"/>
        </w:rPr>
        <w:t>ого</w:t>
      </w:r>
      <w:r w:rsidR="003A283C" w:rsidRPr="00152810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152810">
        <w:rPr>
          <w:rFonts w:ascii="Times New Roman" w:hAnsi="Times New Roman" w:cs="Times New Roman"/>
          <w:sz w:val="24"/>
          <w:szCs w:val="24"/>
        </w:rPr>
        <w:t>ого</w:t>
      </w:r>
      <w:r w:rsidR="003A283C" w:rsidRPr="00152810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152810">
        <w:rPr>
          <w:rFonts w:ascii="Times New Roman" w:hAnsi="Times New Roman" w:cs="Times New Roman"/>
          <w:sz w:val="24"/>
          <w:szCs w:val="24"/>
        </w:rPr>
        <w:t>а</w:t>
      </w:r>
      <w:r w:rsidR="003A283C" w:rsidRPr="00152810">
        <w:rPr>
          <w:rFonts w:ascii="Times New Roman" w:hAnsi="Times New Roman" w:cs="Times New Roman"/>
          <w:sz w:val="24"/>
          <w:szCs w:val="24"/>
        </w:rPr>
        <w:t>.</w:t>
      </w:r>
    </w:p>
    <w:p w:rsidR="001F7378" w:rsidRPr="00217971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A53B82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A53B82">
        <w:rPr>
          <w:b w:val="0"/>
          <w:sz w:val="24"/>
        </w:rPr>
        <w:t>Наименование  официального  сайта,  на  котором буд</w:t>
      </w:r>
      <w:r w:rsidR="00152810">
        <w:rPr>
          <w:b w:val="0"/>
          <w:sz w:val="24"/>
        </w:rPr>
        <w:t>е</w:t>
      </w:r>
      <w:r w:rsidR="007137A4" w:rsidRPr="00A53B82">
        <w:rPr>
          <w:b w:val="0"/>
          <w:sz w:val="24"/>
        </w:rPr>
        <w:t>т</w:t>
      </w:r>
      <w:r w:rsidR="00152810">
        <w:rPr>
          <w:b w:val="0"/>
          <w:sz w:val="24"/>
        </w:rPr>
        <w:t xml:space="preserve"> размещё</w:t>
      </w:r>
      <w:r w:rsidRPr="00A53B82">
        <w:rPr>
          <w:b w:val="0"/>
          <w:sz w:val="24"/>
        </w:rPr>
        <w:t>н</w:t>
      </w:r>
      <w:r w:rsidR="007137A4" w:rsidRPr="00A53B82">
        <w:rPr>
          <w:b w:val="0"/>
          <w:sz w:val="24"/>
        </w:rPr>
        <w:t xml:space="preserve"> П</w:t>
      </w:r>
      <w:r w:rsidRPr="00A53B82">
        <w:rPr>
          <w:b w:val="0"/>
          <w:sz w:val="24"/>
        </w:rPr>
        <w:t>роект, подлежащи</w:t>
      </w:r>
      <w:r w:rsidR="00152810">
        <w:rPr>
          <w:b w:val="0"/>
          <w:sz w:val="24"/>
        </w:rPr>
        <w:t>й</w:t>
      </w:r>
      <w:r w:rsidRPr="00A53B82">
        <w:rPr>
          <w:b w:val="0"/>
          <w:sz w:val="24"/>
        </w:rPr>
        <w:t xml:space="preserve">  рассмотрению на публичных слушаниях, и информационные материалы к н</w:t>
      </w:r>
      <w:r w:rsidR="00152810">
        <w:rPr>
          <w:b w:val="0"/>
          <w:sz w:val="24"/>
        </w:rPr>
        <w:t>ему</w:t>
      </w:r>
      <w:r w:rsidRPr="00A53B82">
        <w:rPr>
          <w:b w:val="0"/>
          <w:sz w:val="24"/>
        </w:rPr>
        <w:t xml:space="preserve">:   </w:t>
      </w:r>
      <w:hyperlink r:id="rId7" w:history="1">
        <w:r w:rsidRPr="00A53B82">
          <w:rPr>
            <w:rStyle w:val="a7"/>
            <w:b w:val="0"/>
            <w:color w:val="auto"/>
            <w:sz w:val="24"/>
            <w:u w:val="none"/>
          </w:rPr>
          <w:t>http://new.partizansk.org</w:t>
        </w:r>
      </w:hyperlink>
      <w:r w:rsidR="0038582C" w:rsidRPr="00A53B82">
        <w:rPr>
          <w:b w:val="0"/>
          <w:sz w:val="24"/>
        </w:rPr>
        <w:t xml:space="preserve"> (раздел «Градостроительство»).</w:t>
      </w:r>
    </w:p>
    <w:p w:rsidR="00C03009" w:rsidRPr="00217971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A53B82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A53B82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A53B82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Партизанского городского округа и размещение на официальном сайте администрации Партизанского городского округа в сети Интернет;</w:t>
      </w:r>
    </w:p>
    <w:p w:rsidR="00BF4EB5" w:rsidRPr="00A53B82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2. Направление сообщений о проведении публичных слушаний правообладателям земельных участков, имеющих смежные границы </w:t>
      </w:r>
      <w:proofErr w:type="gramStart"/>
      <w:r w:rsidRPr="00A53B82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53B82">
        <w:rPr>
          <w:rFonts w:ascii="Times New Roman" w:hAnsi="Times New Roman" w:cs="Times New Roman"/>
          <w:color w:val="000000"/>
          <w:sz w:val="24"/>
          <w:szCs w:val="24"/>
        </w:rPr>
        <w:t>земельн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ому</w:t>
      </w:r>
      <w:proofErr w:type="gramEnd"/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ому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запрашива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ому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запрашива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A53B82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Партизанского городского округа.</w:t>
      </w:r>
    </w:p>
    <w:p w:rsidR="00BF4EB5" w:rsidRPr="00A53B82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Проект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A53B82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100F3E" w:rsidRDefault="00100F3E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0F3E" w:rsidRDefault="00100F3E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6A0B" w:rsidRPr="00A53B82" w:rsidRDefault="00AF6A0B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4EB5" w:rsidRPr="00A53B82" w:rsidRDefault="00BF4EB5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lastRenderedPageBreak/>
        <w:t>7. Подготовка, оформление и обеспечение опубликования заключения о результатах публичных слушаний по Проект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о предоставлении разрешени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C03009" w:rsidRPr="00A53B82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и размещение на официальном сайте администрации </w:t>
      </w:r>
      <w:r w:rsidR="00C03009" w:rsidRPr="00A53B82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в сети Интернет</w:t>
      </w:r>
      <w:r w:rsidR="00C03009" w:rsidRPr="00A53B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217971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A53B82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A53B82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AF6A0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A53B8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E2AAE" w:rsidRPr="00AF6A0B" w:rsidRDefault="00C03009" w:rsidP="00AF6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Pr="00A53B82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38582C" w:rsidRPr="00A53B82" w:rsidRDefault="00AF6A0B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Экспозиция</w:t>
      </w:r>
      <w:r w:rsidR="007137A4" w:rsidRPr="00A53B82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A53B82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F7378" w:rsidRPr="00A53B82">
        <w:rPr>
          <w:rFonts w:ascii="Times New Roman" w:hAnsi="Times New Roman" w:cs="Times New Roman"/>
          <w:sz w:val="24"/>
          <w:szCs w:val="24"/>
        </w:rPr>
        <w:t>, подлежащ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1F7378" w:rsidRPr="00A53B82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A53B82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A53B8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8582C" w:rsidRPr="00A53B82">
        <w:rPr>
          <w:rFonts w:ascii="Times New Roman" w:hAnsi="Times New Roman" w:cs="Times New Roman"/>
          <w:sz w:val="24"/>
          <w:szCs w:val="24"/>
        </w:rPr>
        <w:t xml:space="preserve">Приморский край, г. </w:t>
      </w:r>
      <w:proofErr w:type="spellStart"/>
      <w:r w:rsidR="0038582C" w:rsidRPr="00A53B82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A53B82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A53B82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A53B82">
        <w:rPr>
          <w:rFonts w:ascii="Times New Roman" w:hAnsi="Times New Roman" w:cs="Times New Roman"/>
          <w:sz w:val="24"/>
          <w:szCs w:val="24"/>
        </w:rPr>
        <w:t>1</w:t>
      </w:r>
      <w:r w:rsidR="005E2AAE" w:rsidRPr="00A53B82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A53B82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A53B82">
        <w:rPr>
          <w:rFonts w:ascii="Times New Roman" w:hAnsi="Times New Roman" w:cs="Times New Roman"/>
          <w:sz w:val="24"/>
          <w:szCs w:val="24"/>
        </w:rPr>
        <w:t>)</w:t>
      </w:r>
      <w:r w:rsidR="0038582C" w:rsidRPr="00A53B8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F7378" w:rsidRPr="00A53B82" w:rsidRDefault="00AF6A0B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работы экспозиции</w:t>
      </w:r>
      <w:r w:rsidR="0038582C" w:rsidRPr="00A53B82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A53B82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A53B82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AF6A0B">
        <w:rPr>
          <w:rFonts w:ascii="Times New Roman" w:eastAsia="Times New Roman" w:hAnsi="Times New Roman" w:cs="Times New Roman"/>
          <w:sz w:val="24"/>
          <w:szCs w:val="24"/>
        </w:rPr>
        <w:t>проведения экспозиции</w:t>
      </w:r>
      <w:r w:rsidR="007137A4" w:rsidRPr="00A53B82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A551F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A53B82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0F3E">
        <w:rPr>
          <w:rFonts w:ascii="Times New Roman" w:eastAsia="Times New Roman" w:hAnsi="Times New Roman" w:cs="Times New Roman"/>
          <w:sz w:val="24"/>
          <w:szCs w:val="24"/>
        </w:rPr>
        <w:t xml:space="preserve">25 ноября </w:t>
      </w:r>
      <w:r w:rsidR="00364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5F3F2E" w:rsidRPr="00A53B8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A53B8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100F3E">
        <w:rPr>
          <w:rFonts w:ascii="Times New Roman" w:eastAsia="Times New Roman" w:hAnsi="Times New Roman" w:cs="Times New Roman"/>
          <w:sz w:val="24"/>
          <w:szCs w:val="24"/>
        </w:rPr>
        <w:t>06 декабря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 2022 г.</w:t>
      </w:r>
    </w:p>
    <w:p w:rsidR="00A53B82" w:rsidRPr="00A53B82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A53B82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ающихся Проекта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A53B82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участники публичных слушаний, прошедшие идентификацию, вправе вносить предложения и замечания, касающиеся Проект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A53B82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Партизанского городского округа, расположенной по адресу: </w:t>
      </w:r>
      <w:r w:rsidRPr="00A53B82">
        <w:rPr>
          <w:rFonts w:ascii="Times New Roman" w:hAnsi="Times New Roman" w:cs="Times New Roman"/>
          <w:sz w:val="24"/>
          <w:szCs w:val="24"/>
        </w:rPr>
        <w:t>692864, Российская Федерация, Приморский край, Па</w:t>
      </w:r>
      <w:r w:rsidR="00A53B82" w:rsidRPr="00A53B82">
        <w:rPr>
          <w:rFonts w:ascii="Times New Roman" w:hAnsi="Times New Roman" w:cs="Times New Roman"/>
          <w:sz w:val="24"/>
          <w:szCs w:val="24"/>
        </w:rPr>
        <w:t>ртизанский городской округ,</w:t>
      </w:r>
      <w:r w:rsidRPr="00A53B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3B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53B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3B82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A53B82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A53B8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53B82">
        <w:rPr>
          <w:rFonts w:ascii="Times New Roman" w:hAnsi="Times New Roman" w:cs="Times New Roman"/>
          <w:sz w:val="24"/>
          <w:szCs w:val="24"/>
        </w:rPr>
        <w:t>. 12</w:t>
      </w:r>
      <w:r w:rsidR="00A53B82" w:rsidRPr="00A53B82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3B82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A53B82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A53B8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A53B8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A53B82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3B82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>в</w:t>
      </w:r>
      <w:r w:rsidR="005E2AAE" w:rsidRPr="00A53B82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Проектов, подлежащих рассмотрению на публичных слушаниях.</w:t>
      </w:r>
    </w:p>
    <w:p w:rsidR="005E2AAE" w:rsidRPr="00A53B82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A53B82" w:rsidRPr="00AF6A0B" w:rsidRDefault="005E2AAE" w:rsidP="00AF6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1F7378" w:rsidRPr="00A53B82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 xml:space="preserve">Срок внесения участниками публичных слушаний предложений и замечаний, касающихся проекта определен с </w:t>
      </w:r>
      <w:r w:rsidR="00100F3E">
        <w:rPr>
          <w:rFonts w:ascii="Times New Roman" w:hAnsi="Times New Roman" w:cs="Times New Roman"/>
          <w:sz w:val="24"/>
          <w:szCs w:val="24"/>
        </w:rPr>
        <w:t xml:space="preserve">25 ноября </w:t>
      </w:r>
      <w:r w:rsidRPr="00A53B82">
        <w:rPr>
          <w:rFonts w:ascii="Times New Roman" w:hAnsi="Times New Roman" w:cs="Times New Roman"/>
          <w:sz w:val="24"/>
          <w:szCs w:val="24"/>
        </w:rPr>
        <w:t xml:space="preserve">2022 г. до 17:30 часов </w:t>
      </w:r>
      <w:r w:rsidR="00100F3E">
        <w:rPr>
          <w:rFonts w:ascii="Times New Roman" w:hAnsi="Times New Roman" w:cs="Times New Roman"/>
          <w:sz w:val="24"/>
          <w:szCs w:val="24"/>
        </w:rPr>
        <w:t>30</w:t>
      </w:r>
      <w:r w:rsidR="00364A68">
        <w:rPr>
          <w:rFonts w:ascii="Times New Roman" w:hAnsi="Times New Roman" w:cs="Times New Roman"/>
          <w:sz w:val="24"/>
          <w:szCs w:val="24"/>
        </w:rPr>
        <w:t xml:space="preserve"> ноября</w:t>
      </w:r>
      <w:r w:rsidRPr="00A53B82">
        <w:rPr>
          <w:rFonts w:ascii="Times New Roman" w:hAnsi="Times New Roman" w:cs="Times New Roman"/>
          <w:sz w:val="24"/>
          <w:szCs w:val="24"/>
        </w:rPr>
        <w:t xml:space="preserve"> 2022 г. </w:t>
      </w:r>
    </w:p>
    <w:p w:rsidR="00A53B82" w:rsidRPr="00217971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A53B82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A53B82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A53B82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100F3E">
        <w:rPr>
          <w:rFonts w:ascii="Times New Roman" w:eastAsia="Times New Roman" w:hAnsi="Times New Roman" w:cs="Times New Roman"/>
          <w:sz w:val="24"/>
          <w:szCs w:val="24"/>
        </w:rPr>
        <w:t>06 декабря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2022 г. </w:t>
      </w:r>
    </w:p>
    <w:p w:rsidR="00F43829" w:rsidRPr="00A53B82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17:15 часов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3B82" w:rsidRPr="00AF6A0B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: Приморский  край, г. </w:t>
      </w:r>
      <w:proofErr w:type="spellStart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Садовая</w:t>
      </w:r>
      <w:proofErr w:type="gramEnd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, 1, </w:t>
      </w:r>
      <w:proofErr w:type="spellStart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5F3F2E" w:rsidRPr="00A53B82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43829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A53B82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364A68">
        <w:rPr>
          <w:rFonts w:ascii="Times New Roman" w:eastAsia="Times New Roman" w:hAnsi="Times New Roman" w:cs="Times New Roman"/>
          <w:sz w:val="24"/>
          <w:szCs w:val="24"/>
        </w:rPr>
        <w:t>Н.Л.Мурашко</w:t>
      </w:r>
    </w:p>
    <w:p w:rsidR="005F3F2E" w:rsidRPr="00AF6A0B" w:rsidRDefault="005F3F2E" w:rsidP="00AF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A53B82" w:rsidRPr="00A53B82">
        <w:rPr>
          <w:rFonts w:ascii="Times New Roman" w:eastAsia="Times New Roman" w:hAnsi="Times New Roman" w:cs="Times New Roman"/>
          <w:sz w:val="24"/>
          <w:szCs w:val="24"/>
        </w:rPr>
        <w:t xml:space="preserve"> М.А.Толмачева</w:t>
      </w:r>
    </w:p>
    <w:p w:rsidR="00A85020" w:rsidRDefault="00A85020"/>
    <w:sectPr w:rsidR="00A85020" w:rsidSect="00A53B82">
      <w:pgSz w:w="11906" w:h="16838"/>
      <w:pgMar w:top="568" w:right="850" w:bottom="567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810" w:rsidRDefault="00152810" w:rsidP="005F3F2E">
      <w:pPr>
        <w:spacing w:after="0" w:line="240" w:lineRule="auto"/>
      </w:pPr>
      <w:r>
        <w:separator/>
      </w:r>
    </w:p>
  </w:endnote>
  <w:endnote w:type="continuationSeparator" w:id="0">
    <w:p w:rsidR="00152810" w:rsidRDefault="00152810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810" w:rsidRDefault="00152810" w:rsidP="005F3F2E">
      <w:pPr>
        <w:spacing w:after="0" w:line="240" w:lineRule="auto"/>
      </w:pPr>
      <w:r>
        <w:separator/>
      </w:r>
    </w:p>
  </w:footnote>
  <w:footnote w:type="continuationSeparator" w:id="0">
    <w:p w:rsidR="00152810" w:rsidRDefault="00152810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F7F7B"/>
    <w:rsid w:val="00100F3E"/>
    <w:rsid w:val="001046A5"/>
    <w:rsid w:val="00145D71"/>
    <w:rsid w:val="00152810"/>
    <w:rsid w:val="001F7378"/>
    <w:rsid w:val="00217971"/>
    <w:rsid w:val="00253BD9"/>
    <w:rsid w:val="00255745"/>
    <w:rsid w:val="0031566D"/>
    <w:rsid w:val="00364A68"/>
    <w:rsid w:val="0038582C"/>
    <w:rsid w:val="003A283C"/>
    <w:rsid w:val="004401F9"/>
    <w:rsid w:val="00441114"/>
    <w:rsid w:val="00542C35"/>
    <w:rsid w:val="00594F16"/>
    <w:rsid w:val="005E2AAE"/>
    <w:rsid w:val="005F3F2E"/>
    <w:rsid w:val="00684CFB"/>
    <w:rsid w:val="006B7D99"/>
    <w:rsid w:val="00705357"/>
    <w:rsid w:val="007137A4"/>
    <w:rsid w:val="007304A8"/>
    <w:rsid w:val="00791DF3"/>
    <w:rsid w:val="007F4564"/>
    <w:rsid w:val="008C2CC9"/>
    <w:rsid w:val="008F4E9F"/>
    <w:rsid w:val="0095200A"/>
    <w:rsid w:val="009520C6"/>
    <w:rsid w:val="009C5FDC"/>
    <w:rsid w:val="00A0377D"/>
    <w:rsid w:val="00A34D63"/>
    <w:rsid w:val="00A5128E"/>
    <w:rsid w:val="00A53B82"/>
    <w:rsid w:val="00A551F9"/>
    <w:rsid w:val="00A85020"/>
    <w:rsid w:val="00AC4207"/>
    <w:rsid w:val="00AF6A0B"/>
    <w:rsid w:val="00B734F5"/>
    <w:rsid w:val="00BF3A1B"/>
    <w:rsid w:val="00BF4EB5"/>
    <w:rsid w:val="00C03009"/>
    <w:rsid w:val="00C616B9"/>
    <w:rsid w:val="00C93BB8"/>
    <w:rsid w:val="00C942B1"/>
    <w:rsid w:val="00C95A83"/>
    <w:rsid w:val="00CD7AD6"/>
    <w:rsid w:val="00CF2FF3"/>
    <w:rsid w:val="00D87BBF"/>
    <w:rsid w:val="00DA6EB8"/>
    <w:rsid w:val="00E04D5F"/>
    <w:rsid w:val="00E05DC6"/>
    <w:rsid w:val="00E445C9"/>
    <w:rsid w:val="00E52E7A"/>
    <w:rsid w:val="00ED0EE0"/>
    <w:rsid w:val="00F43829"/>
    <w:rsid w:val="00F800D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22</cp:revision>
  <cp:lastPrinted>2022-11-22T22:57:00Z</cp:lastPrinted>
  <dcterms:created xsi:type="dcterms:W3CDTF">2022-03-29T07:05:00Z</dcterms:created>
  <dcterms:modified xsi:type="dcterms:W3CDTF">2022-11-22T22:57:00Z</dcterms:modified>
</cp:coreProperties>
</file>